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31" w:rsidRDefault="00F0640F">
      <w:pPr>
        <w:spacing w:after="213"/>
        <w:ind w:left="158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-822958</wp:posOffset>
            </wp:positionH>
            <wp:positionV relativeFrom="paragraph">
              <wp:posOffset>-387635</wp:posOffset>
            </wp:positionV>
            <wp:extent cx="1514856" cy="1181100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2878"/>
          <w:sz w:val="16"/>
        </w:rPr>
        <w:t xml:space="preserve"> Consejería de Educación y Ciencia </w:t>
      </w:r>
    </w:p>
    <w:p w:rsidR="002A1C31" w:rsidRDefault="00F0640F">
      <w:pPr>
        <w:tabs>
          <w:tab w:val="center" w:pos="2891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color w:val="002878"/>
          <w:sz w:val="24"/>
          <w:vertAlign w:val="superscript"/>
        </w:rPr>
        <w:t xml:space="preserve"> C.E.I.P. “</w:t>
      </w:r>
      <w:proofErr w:type="gramStart"/>
      <w:r>
        <w:rPr>
          <w:rFonts w:ascii="Arial" w:eastAsia="Arial" w:hAnsi="Arial" w:cs="Arial"/>
          <w:b/>
          <w:color w:val="002878"/>
          <w:sz w:val="24"/>
          <w:vertAlign w:val="superscript"/>
        </w:rPr>
        <w:t xml:space="preserve">LUCERO” </w:t>
      </w:r>
      <w:r>
        <w:rPr>
          <w:rFonts w:ascii="Arial" w:eastAsia="Arial" w:hAnsi="Arial" w:cs="Arial"/>
          <w:color w:val="C0C0C0"/>
          <w:sz w:val="14"/>
        </w:rPr>
        <w:t xml:space="preserve"> </w:t>
      </w:r>
      <w:r>
        <w:rPr>
          <w:rFonts w:ascii="Arial" w:eastAsia="Arial" w:hAnsi="Arial" w:cs="Arial"/>
          <w:b/>
          <w:color w:val="9A9B9D"/>
          <w:sz w:val="14"/>
        </w:rPr>
        <w:t>Travesía</w:t>
      </w:r>
      <w:proofErr w:type="gramEnd"/>
      <w:r>
        <w:rPr>
          <w:rFonts w:ascii="Arial" w:eastAsia="Arial" w:hAnsi="Arial" w:cs="Arial"/>
          <w:b/>
          <w:color w:val="9A9B9D"/>
          <w:sz w:val="14"/>
        </w:rPr>
        <w:t xml:space="preserve"> Lucero, 2 – 13300 Valdepeñas - </w:t>
      </w:r>
      <w:proofErr w:type="spellStart"/>
      <w:r>
        <w:rPr>
          <w:rFonts w:ascii="Arial" w:eastAsia="Arial" w:hAnsi="Arial" w:cs="Arial"/>
          <w:b/>
          <w:color w:val="9A9B9D"/>
          <w:sz w:val="14"/>
        </w:rPr>
        <w:t>C.Real</w:t>
      </w:r>
      <w:proofErr w:type="spellEnd"/>
      <w:r>
        <w:rPr>
          <w:rFonts w:ascii="Arial" w:eastAsia="Arial" w:hAnsi="Arial" w:cs="Arial"/>
          <w:b/>
          <w:color w:val="9A9B9D"/>
          <w:sz w:val="14"/>
        </w:rPr>
        <w:t xml:space="preserve"> </w:t>
      </w:r>
    </w:p>
    <w:p w:rsidR="002A1C31" w:rsidRDefault="00F0640F">
      <w:pPr>
        <w:tabs>
          <w:tab w:val="center" w:pos="4191"/>
          <w:tab w:val="center" w:pos="7697"/>
        </w:tabs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9A9B9D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9A9B9D"/>
          <w:sz w:val="14"/>
        </w:rPr>
        <w:t>Tfno</w:t>
      </w:r>
      <w:proofErr w:type="spellEnd"/>
      <w:r>
        <w:rPr>
          <w:rFonts w:ascii="Arial" w:eastAsia="Arial" w:hAnsi="Arial" w:cs="Arial"/>
          <w:b/>
          <w:color w:val="9A9B9D"/>
          <w:sz w:val="14"/>
        </w:rPr>
        <w:t>/Fax 926.320.753 – E-mail</w:t>
      </w:r>
      <w:r>
        <w:rPr>
          <w:rFonts w:ascii="Arial" w:eastAsia="Arial" w:hAnsi="Arial" w:cs="Arial"/>
          <w:color w:val="9A9B9D"/>
          <w:sz w:val="14"/>
        </w:rPr>
        <w:t xml:space="preserve">: </w:t>
      </w:r>
      <w:r>
        <w:rPr>
          <w:rFonts w:ascii="Arial" w:eastAsia="Arial" w:hAnsi="Arial" w:cs="Arial"/>
          <w:color w:val="0000FF"/>
          <w:sz w:val="14"/>
          <w:u w:val="single" w:color="0000FF"/>
        </w:rPr>
        <w:t>13003245.cp@edu.jccm.es</w:t>
      </w:r>
      <w:r>
        <w:rPr>
          <w:rFonts w:ascii="Arial" w:eastAsia="Arial" w:hAnsi="Arial" w:cs="Arial"/>
          <w:color w:val="9A9B9D"/>
          <w:sz w:val="14"/>
        </w:rPr>
        <w:t xml:space="preserve"> – </w:t>
      </w:r>
      <w:r>
        <w:rPr>
          <w:rFonts w:ascii="Arial" w:eastAsia="Arial" w:hAnsi="Arial" w:cs="Arial"/>
          <w:b/>
          <w:color w:val="9A9B9D"/>
          <w:sz w:val="14"/>
        </w:rPr>
        <w:t>WEB</w:t>
      </w:r>
      <w:r>
        <w:rPr>
          <w:rFonts w:ascii="Arial" w:eastAsia="Arial" w:hAnsi="Arial" w:cs="Arial"/>
          <w:color w:val="9A9B9D"/>
          <w:sz w:val="14"/>
        </w:rPr>
        <w:t xml:space="preserve"> </w:t>
      </w:r>
      <w:r>
        <w:rPr>
          <w:rFonts w:ascii="Arial" w:eastAsia="Arial" w:hAnsi="Arial" w:cs="Arial"/>
          <w:color w:val="0000FF"/>
          <w:sz w:val="14"/>
          <w:u w:val="single" w:color="0000FF"/>
        </w:rPr>
        <w:t>http://www.jccm.es/edu/cp/lucero</w:t>
      </w:r>
      <w:r>
        <w:rPr>
          <w:rFonts w:ascii="Arial" w:eastAsia="Arial" w:hAnsi="Arial" w:cs="Arial"/>
          <w:color w:val="9A9B9D"/>
          <w:sz w:val="14"/>
        </w:rPr>
        <w:t xml:space="preserve"> </w:t>
      </w:r>
      <w:r>
        <w:rPr>
          <w:rFonts w:ascii="Arial" w:eastAsia="Arial" w:hAnsi="Arial" w:cs="Arial"/>
          <w:color w:val="9A9B9D"/>
          <w:sz w:val="1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C31" w:rsidRDefault="00F0640F">
      <w:pPr>
        <w:spacing w:after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color w:val="9A9B9D"/>
          <w:sz w:val="14"/>
        </w:rPr>
        <w:t xml:space="preserve"> </w:t>
      </w:r>
    </w:p>
    <w:p w:rsidR="002A1C31" w:rsidRDefault="00F064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C31" w:rsidRDefault="00F0640F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1C31" w:rsidRDefault="00F0640F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A1C31" w:rsidRDefault="00F0640F">
      <w:pPr>
        <w:spacing w:after="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EDUCACIÓN INFANTIL 5 AÑOS </w:t>
      </w:r>
    </w:p>
    <w:p w:rsidR="002A1C31" w:rsidRDefault="00F0640F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A1C31" w:rsidRDefault="00F0640F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CURSO ESCOLAR 2023/24 </w:t>
      </w:r>
    </w:p>
    <w:p w:rsidR="002A1C31" w:rsidRDefault="00F0640F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A1C31" w:rsidRDefault="00F0640F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A1C31" w:rsidRDefault="00F0640F">
      <w:pPr>
        <w:spacing w:after="5" w:line="250" w:lineRule="auto"/>
        <w:ind w:left="-5" w:right="869" w:hanging="10"/>
      </w:pPr>
      <w:proofErr w:type="gramStart"/>
      <w:r>
        <w:rPr>
          <w:rFonts w:ascii="Arial" w:eastAsia="Arial" w:hAnsi="Arial" w:cs="Arial"/>
          <w:b/>
          <w:sz w:val="24"/>
        </w:rPr>
        <w:t>PROYECTO  “</w:t>
      </w:r>
      <w:proofErr w:type="gramEnd"/>
      <w:r>
        <w:rPr>
          <w:rFonts w:ascii="Arial" w:eastAsia="Arial" w:hAnsi="Arial" w:cs="Arial"/>
          <w:b/>
          <w:sz w:val="24"/>
        </w:rPr>
        <w:t xml:space="preserve">LOS PIRATAS” Nivel 3. Cuánto sabemos, Santillana </w:t>
      </w:r>
    </w:p>
    <w:p w:rsidR="002A1C31" w:rsidRDefault="00F0640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ISBN: 9788414112571 </w:t>
      </w:r>
    </w:p>
    <w:p w:rsidR="002A1C31" w:rsidRDefault="00F0640F">
      <w:pPr>
        <w:spacing w:after="5" w:line="250" w:lineRule="auto"/>
        <w:ind w:left="-5" w:right="869" w:hanging="10"/>
      </w:pPr>
      <w:r>
        <w:rPr>
          <w:rFonts w:ascii="Arial" w:eastAsia="Arial" w:hAnsi="Arial" w:cs="Arial"/>
          <w:b/>
          <w:sz w:val="24"/>
        </w:rPr>
        <w:t xml:space="preserve">PROYECTO “EL CASTILLO” Nivel 3. Cuánto sabemos, Santillana </w:t>
      </w:r>
      <w:r>
        <w:rPr>
          <w:rFonts w:ascii="Arial" w:eastAsia="Arial" w:hAnsi="Arial" w:cs="Arial"/>
          <w:sz w:val="24"/>
        </w:rPr>
        <w:t xml:space="preserve">ISBN: 9788468049144 </w:t>
      </w:r>
    </w:p>
    <w:p w:rsidR="002A1C31" w:rsidRDefault="00F0640F">
      <w:pPr>
        <w:spacing w:after="5" w:line="250" w:lineRule="auto"/>
        <w:ind w:left="-5" w:right="869" w:hanging="10"/>
      </w:pPr>
      <w:r>
        <w:rPr>
          <w:rFonts w:ascii="Arial" w:eastAsia="Arial" w:hAnsi="Arial" w:cs="Arial"/>
          <w:b/>
          <w:sz w:val="24"/>
        </w:rPr>
        <w:t>MATEMÁTICAS 2 EDUCACIÓN INFANTIL. MÉTODO ABN ANAYA</w:t>
      </w:r>
      <w:r>
        <w:rPr>
          <w:rFonts w:ascii="Arial" w:eastAsia="Arial" w:hAnsi="Arial" w:cs="Arial"/>
          <w:sz w:val="24"/>
        </w:rPr>
        <w:t xml:space="preserve">.  </w:t>
      </w:r>
    </w:p>
    <w:p w:rsidR="002A1C31" w:rsidRDefault="00F0640F">
      <w:pPr>
        <w:spacing w:after="5" w:line="250" w:lineRule="auto"/>
        <w:ind w:left="-5" w:right="177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Matemáticas ABN 2. Cuaderno 2: 978-84- 698-1184-9 </w:t>
      </w:r>
    </w:p>
    <w:p w:rsidR="00CA44C2" w:rsidRPr="00CA44C2" w:rsidRDefault="00CA44C2" w:rsidP="00CA44C2">
      <w:pPr>
        <w:spacing w:after="5" w:line="250" w:lineRule="auto"/>
        <w:ind w:left="-5" w:right="1774" w:hanging="1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Matemáticas  ABN</w:t>
      </w:r>
      <w:proofErr w:type="gramEnd"/>
      <w:r>
        <w:rPr>
          <w:rFonts w:ascii="Arial" w:eastAsia="Arial" w:hAnsi="Arial" w:cs="Arial"/>
          <w:sz w:val="24"/>
        </w:rPr>
        <w:t xml:space="preserve"> 2</w:t>
      </w:r>
      <w:r>
        <w:rPr>
          <w:rFonts w:ascii="Arial" w:eastAsia="Arial" w:hAnsi="Arial" w:cs="Arial"/>
          <w:sz w:val="24"/>
        </w:rPr>
        <w:t>. Cuaderno 3: 978-84-698-1432-1</w:t>
      </w:r>
    </w:p>
    <w:p w:rsidR="002A1C31" w:rsidRDefault="00F0640F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Libro de Ingles: </w:t>
      </w:r>
      <w:r>
        <w:rPr>
          <w:rFonts w:ascii="Arial" w:eastAsia="Arial" w:hAnsi="Arial" w:cs="Arial"/>
          <w:b/>
          <w:sz w:val="24"/>
        </w:rPr>
        <w:t>AMANDA AND FRIENDS</w:t>
      </w:r>
      <w:r>
        <w:rPr>
          <w:rFonts w:ascii="Arial" w:eastAsia="Arial" w:hAnsi="Arial" w:cs="Arial"/>
          <w:sz w:val="24"/>
        </w:rPr>
        <w:t xml:space="preserve">. STUDENT’S BOOK 3. EDITORIAL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RICHMOND (PRE- PRIMARY). ISBN 9788466829700. </w:t>
      </w:r>
    </w:p>
    <w:p w:rsidR="002A1C31" w:rsidRDefault="00F0640F">
      <w:pPr>
        <w:spacing w:after="5" w:line="250" w:lineRule="auto"/>
        <w:ind w:left="-5" w:right="869" w:hanging="10"/>
      </w:pPr>
      <w:r>
        <w:rPr>
          <w:rFonts w:ascii="Arial" w:eastAsia="Arial" w:hAnsi="Arial" w:cs="Arial"/>
          <w:b/>
          <w:sz w:val="24"/>
        </w:rPr>
        <w:t xml:space="preserve">CUADERNILLO FOTOCOPIADO DE LECTO-ESCRITURA 5 AÑOS. </w:t>
      </w:r>
    </w:p>
    <w:p w:rsidR="002A1C31" w:rsidRDefault="00F0640F">
      <w:pPr>
        <w:spacing w:after="5" w:line="250" w:lineRule="auto"/>
        <w:ind w:left="-5" w:right="869" w:hanging="10"/>
      </w:pPr>
      <w:r>
        <w:rPr>
          <w:rFonts w:ascii="Arial" w:eastAsia="Arial" w:hAnsi="Arial" w:cs="Arial"/>
          <w:b/>
          <w:sz w:val="24"/>
        </w:rPr>
        <w:t xml:space="preserve">COPISTERÍA INNOVA. </w:t>
      </w:r>
    </w:p>
    <w:p w:rsidR="002A1C31" w:rsidRDefault="00F0640F">
      <w:pPr>
        <w:spacing w:after="5" w:line="250" w:lineRule="auto"/>
        <w:ind w:left="-5" w:right="869" w:hanging="10"/>
      </w:pPr>
      <w:r>
        <w:rPr>
          <w:rFonts w:ascii="Arial" w:eastAsia="Arial" w:hAnsi="Arial" w:cs="Arial"/>
          <w:b/>
          <w:sz w:val="24"/>
        </w:rPr>
        <w:t xml:space="preserve">CUADERNILLO DE RELIGIÓN 5 AÑOS. COPISTERÍA INNOVA. </w:t>
      </w:r>
    </w:p>
    <w:p w:rsidR="002A1C31" w:rsidRDefault="00F064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31" w:rsidRDefault="00F064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31" w:rsidRDefault="00F064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31" w:rsidRDefault="00F0640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2A1C31" w:rsidRDefault="00F0640F">
      <w:pPr>
        <w:spacing w:after="0"/>
      </w:pPr>
      <w:r>
        <w:rPr>
          <w:rFonts w:ascii="Arial" w:eastAsia="Arial" w:hAnsi="Arial" w:cs="Arial"/>
          <w:b/>
          <w:sz w:val="20"/>
        </w:rPr>
        <w:t xml:space="preserve">NOTA: </w:t>
      </w:r>
      <w:r>
        <w:rPr>
          <w:rFonts w:ascii="Arial" w:eastAsia="Arial" w:hAnsi="Arial" w:cs="Arial"/>
          <w:sz w:val="20"/>
        </w:rPr>
        <w:t xml:space="preserve"> EL MATERIAL FUNGIBLE SE SOLICITARÁ A PARTIR DE SEPTIEMBRE. </w:t>
      </w:r>
    </w:p>
    <w:p w:rsidR="002A1C31" w:rsidRDefault="00F0640F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C31" w:rsidRDefault="00F0640F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663184" cy="18288"/>
                <wp:effectExtent l="0" t="0" r="0" b="0"/>
                <wp:docPr id="653" name="Group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3184" cy="18288"/>
                          <a:chOff x="0" y="0"/>
                          <a:chExt cx="5663184" cy="18288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56631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184" h="18288">
                                <a:moveTo>
                                  <a:pt x="0" y="0"/>
                                </a:moveTo>
                                <a:lnTo>
                                  <a:pt x="5663184" y="0"/>
                                </a:lnTo>
                                <a:lnTo>
                                  <a:pt x="56631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48" y="0"/>
                            <a:ext cx="5657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9144">
                                <a:moveTo>
                                  <a:pt x="0" y="0"/>
                                </a:moveTo>
                                <a:lnTo>
                                  <a:pt x="5657088" y="0"/>
                                </a:lnTo>
                                <a:lnTo>
                                  <a:pt x="5657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56601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0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5660136" y="3048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048" y="15240"/>
                            <a:ext cx="5657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088" h="9144">
                                <a:moveTo>
                                  <a:pt x="0" y="0"/>
                                </a:moveTo>
                                <a:lnTo>
                                  <a:pt x="5657088" y="0"/>
                                </a:lnTo>
                                <a:lnTo>
                                  <a:pt x="5657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5660136" y="152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" style="width:445.92pt;height:1.44pt;mso-position-horizontal-relative:char;mso-position-vertical-relative:line" coordsize="56631,182">
                <v:shape id="Shape 908" style="position:absolute;width:56631;height:182;left:0;top:0;" coordsize="5663184,18288" path="m0,0l5663184,0l5663184,18288l0,18288l0,0">
                  <v:stroke weight="0pt" endcap="flat" joinstyle="miter" miterlimit="10" on="false" color="#000000" opacity="0"/>
                  <v:fill on="true" color="#a0a0a0"/>
                </v:shape>
                <v:shape id="Shape 90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910" style="position:absolute;width:56570;height:91;left:30;top:0;" coordsize="5657088,9144" path="m0,0l5657088,0l5657088,9144l0,9144l0,0">
                  <v:stroke weight="0pt" endcap="flat" joinstyle="miter" miterlimit="10" on="false" color="#000000" opacity="0"/>
                  <v:fill on="true" color="#a0a0a0"/>
                </v:shape>
                <v:shape id="Shape 911" style="position:absolute;width:91;height:91;left:56601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912" style="position:absolute;width:91;height:121;left:0;top:30;" coordsize="9144,12192" path="m0,0l9144,0l9144,12192l0,12192l0,0">
                  <v:stroke weight="0pt" endcap="flat" joinstyle="miter" miterlimit="10" on="false" color="#000000" opacity="0"/>
                  <v:fill on="true" color="#a0a0a0"/>
                </v:shape>
                <v:shape id="Shape 913" style="position:absolute;width:91;height:121;left:56601;top:30;" coordsize="9144,12192" path="m0,0l9144,0l9144,12192l0,12192l0,0">
                  <v:stroke weight="0pt" endcap="flat" joinstyle="miter" miterlimit="10" on="false" color="#000000" opacity="0"/>
                  <v:fill on="true" color="#e3e3e3"/>
                </v:shape>
                <v:shape id="Shape 914" style="position:absolute;width:91;height:91;left:0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915" style="position:absolute;width:56570;height:91;left:30;top:152;" coordsize="5657088,9144" path="m0,0l5657088,0l5657088,9144l0,9144l0,0">
                  <v:stroke weight="0pt" endcap="flat" joinstyle="miter" miterlimit="10" on="false" color="#000000" opacity="0"/>
                  <v:fill on="true" color="#e3e3e3"/>
                </v:shape>
                <v:shape id="Shape 916" style="position:absolute;width:91;height:91;left:56601;top:15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C31" w:rsidRDefault="00F0640F">
      <w:pPr>
        <w:spacing w:after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A1C31" w:rsidRDefault="00F0640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1C31" w:rsidRDefault="00F0640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A1C31" w:rsidRDefault="00F0640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2A1C31">
      <w:pgSz w:w="11900" w:h="16840"/>
      <w:pgMar w:top="1440" w:right="123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31"/>
    <w:rsid w:val="002A1C31"/>
    <w:rsid w:val="00CA44C2"/>
    <w:rsid w:val="00F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EA3B"/>
  <w15:docId w15:val="{400D59D4-CF8C-4719-99F6-F53C956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ebb_1635792203_2346629841_8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ebb_1635792203_2346629841_8</dc:title>
  <dc:subject/>
  <dc:creator>HERMES</dc:creator>
  <cp:keywords/>
  <cp:lastModifiedBy>GOYO</cp:lastModifiedBy>
  <cp:revision>3</cp:revision>
  <dcterms:created xsi:type="dcterms:W3CDTF">2023-07-14T14:36:00Z</dcterms:created>
  <dcterms:modified xsi:type="dcterms:W3CDTF">2023-09-17T17:35:00Z</dcterms:modified>
</cp:coreProperties>
</file>